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E874" w14:textId="5979FE82" w:rsidR="00045C48" w:rsidRPr="00045C48" w:rsidRDefault="00045C48" w:rsidP="00045C48">
      <w:pPr>
        <w:tabs>
          <w:tab w:val="left" w:pos="1065"/>
        </w:tabs>
        <w:spacing w:line="259" w:lineRule="auto"/>
        <w:rPr>
          <w:b/>
          <w:bCs/>
          <w:kern w:val="0"/>
          <w:sz w:val="32"/>
          <w:szCs w:val="32"/>
          <w14:ligatures w14:val="none"/>
        </w:rPr>
      </w:pPr>
      <w:r w:rsidRPr="00045C48">
        <w:rPr>
          <w:b/>
          <w:bCs/>
          <w:noProof/>
          <w:kern w:val="0"/>
          <w:sz w:val="32"/>
          <w:szCs w:val="32"/>
        </w:rPr>
        <w:drawing>
          <wp:inline distT="0" distB="0" distL="0" distR="0" wp14:anchorId="72E20BDC" wp14:editId="1DA29531">
            <wp:extent cx="749388" cy="817401"/>
            <wp:effectExtent l="0" t="0" r="0" b="1905"/>
            <wp:docPr id="1435282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82775"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9388" cy="817401"/>
                    </a:xfrm>
                    <a:prstGeom prst="rect">
                      <a:avLst/>
                    </a:prstGeom>
                  </pic:spPr>
                </pic:pic>
              </a:graphicData>
            </a:graphic>
          </wp:inline>
        </w:drawing>
      </w:r>
      <w:r w:rsidRPr="00045C48">
        <w:rPr>
          <w:b/>
          <w:bCs/>
          <w:kern w:val="0"/>
          <w:sz w:val="32"/>
          <w:szCs w:val="32"/>
          <w14:ligatures w14:val="none"/>
        </w:rPr>
        <w:t xml:space="preserve">                  </w:t>
      </w:r>
      <w:r>
        <w:rPr>
          <w:b/>
          <w:bCs/>
          <w:kern w:val="0"/>
          <w:sz w:val="32"/>
          <w:szCs w:val="32"/>
          <w14:ligatures w14:val="none"/>
        </w:rPr>
        <w:t>March 25</w:t>
      </w:r>
      <w:r w:rsidRPr="00045C48">
        <w:rPr>
          <w:b/>
          <w:bCs/>
          <w:kern w:val="0"/>
          <w:sz w:val="32"/>
          <w:szCs w:val="32"/>
          <w:vertAlign w:val="superscript"/>
          <w14:ligatures w14:val="none"/>
        </w:rPr>
        <w:t>th</w:t>
      </w:r>
      <w:r>
        <w:rPr>
          <w:b/>
          <w:bCs/>
          <w:kern w:val="0"/>
          <w:sz w:val="32"/>
          <w:szCs w:val="32"/>
          <w14:ligatures w14:val="none"/>
        </w:rPr>
        <w:t>. &amp; 26</w:t>
      </w:r>
      <w:r w:rsidRPr="00045C48">
        <w:rPr>
          <w:b/>
          <w:bCs/>
          <w:kern w:val="0"/>
          <w:sz w:val="32"/>
          <w:szCs w:val="32"/>
          <w:vertAlign w:val="superscript"/>
          <w14:ligatures w14:val="none"/>
        </w:rPr>
        <w:t>th</w:t>
      </w:r>
      <w:r>
        <w:rPr>
          <w:b/>
          <w:bCs/>
          <w:kern w:val="0"/>
          <w:sz w:val="32"/>
          <w:szCs w:val="32"/>
          <w14:ligatures w14:val="none"/>
        </w:rPr>
        <w:t>. 2028</w:t>
      </w:r>
    </w:p>
    <w:p w14:paraId="0EBB83E8" w14:textId="1510FF08" w:rsidR="00045C48" w:rsidRPr="00045C48" w:rsidRDefault="00045C48" w:rsidP="00045C48">
      <w:pPr>
        <w:tabs>
          <w:tab w:val="left" w:pos="1065"/>
        </w:tabs>
        <w:spacing w:line="259" w:lineRule="auto"/>
        <w:rPr>
          <w:kern w:val="0"/>
          <w:sz w:val="22"/>
          <w:szCs w:val="22"/>
          <w14:ligatures w14:val="none"/>
        </w:rPr>
      </w:pPr>
      <w:r w:rsidRPr="00045C48">
        <w:rPr>
          <w:b/>
          <w:bCs/>
          <w:kern w:val="0"/>
          <w:sz w:val="32"/>
          <w:szCs w:val="32"/>
          <w14:ligatures w14:val="none"/>
        </w:rPr>
        <w:t xml:space="preserve">                                   </w:t>
      </w:r>
      <w:r>
        <w:rPr>
          <w:b/>
          <w:bCs/>
          <w:kern w:val="0"/>
          <w:sz w:val="32"/>
          <w:szCs w:val="32"/>
          <w14:ligatures w14:val="none"/>
        </w:rPr>
        <w:t>Porter</w:t>
      </w:r>
      <w:r w:rsidRPr="00045C48">
        <w:rPr>
          <w:b/>
          <w:bCs/>
          <w:kern w:val="0"/>
          <w:sz w:val="32"/>
          <w:szCs w:val="32"/>
          <w14:ligatures w14:val="none"/>
        </w:rPr>
        <w:t xml:space="preserve"> County Fairgrounds</w:t>
      </w:r>
      <w:r w:rsidRPr="00045C48">
        <w:rPr>
          <w:kern w:val="0"/>
          <w:sz w:val="22"/>
          <w:szCs w:val="22"/>
          <w14:ligatures w14:val="none"/>
        </w:rPr>
        <w:br/>
      </w:r>
    </w:p>
    <w:p w14:paraId="4AC025FC" w14:textId="5ABB7A2C" w:rsidR="00045C48" w:rsidRPr="00045C48" w:rsidRDefault="00045C48" w:rsidP="00045C48">
      <w:pPr>
        <w:spacing w:line="259" w:lineRule="auto"/>
        <w:rPr>
          <w:b/>
          <w:bCs/>
          <w:kern w:val="0"/>
          <w:sz w:val="28"/>
          <w:szCs w:val="28"/>
          <w14:ligatures w14:val="none"/>
        </w:rPr>
      </w:pPr>
      <w:r w:rsidRPr="00045C48">
        <w:rPr>
          <w:b/>
          <w:bCs/>
          <w:kern w:val="0"/>
          <w:sz w:val="28"/>
          <w:szCs w:val="28"/>
          <w14:ligatures w14:val="none"/>
        </w:rPr>
        <w:t xml:space="preserve">                                            VENDOR AGREEMENT 202</w:t>
      </w:r>
      <w:r>
        <w:rPr>
          <w:b/>
          <w:bCs/>
          <w:kern w:val="0"/>
          <w:sz w:val="28"/>
          <w:szCs w:val="28"/>
          <w14:ligatures w14:val="none"/>
        </w:rPr>
        <w:t>8</w:t>
      </w:r>
    </w:p>
    <w:p w14:paraId="487E120F" w14:textId="77777777" w:rsidR="00045C48" w:rsidRPr="00045C48" w:rsidRDefault="00045C48" w:rsidP="00045C48">
      <w:pPr>
        <w:spacing w:line="259" w:lineRule="auto"/>
        <w:rPr>
          <w:b/>
          <w:bCs/>
          <w:kern w:val="0"/>
          <w:sz w:val="22"/>
          <w:szCs w:val="22"/>
          <w14:ligatures w14:val="none"/>
        </w:rPr>
      </w:pPr>
    </w:p>
    <w:p w14:paraId="2787974D"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 xml:space="preserve">This agreement between Brailey Promotions Inc. </w:t>
      </w:r>
      <w:proofErr w:type="spellStart"/>
      <w:proofErr w:type="gramStart"/>
      <w:r w:rsidRPr="00045C48">
        <w:rPr>
          <w:b/>
          <w:bCs/>
          <w:kern w:val="0"/>
          <w:sz w:val="22"/>
          <w:szCs w:val="22"/>
          <w14:ligatures w14:val="none"/>
        </w:rPr>
        <w:t>and:_</w:t>
      </w:r>
      <w:proofErr w:type="gramEnd"/>
      <w:r w:rsidRPr="00045C48">
        <w:rPr>
          <w:b/>
          <w:bCs/>
          <w:kern w:val="0"/>
          <w:sz w:val="22"/>
          <w:szCs w:val="22"/>
          <w14:ligatures w14:val="none"/>
        </w:rPr>
        <w:t>_________________________________Vendor</w:t>
      </w:r>
      <w:proofErr w:type="spellEnd"/>
      <w:r w:rsidRPr="00045C48">
        <w:rPr>
          <w:b/>
          <w:bCs/>
          <w:kern w:val="0"/>
          <w:sz w:val="22"/>
          <w:szCs w:val="22"/>
          <w14:ligatures w14:val="none"/>
        </w:rPr>
        <w:t xml:space="preserve"> will not be in effect until proper deposit is submitted. There are no holds and all booth space is leased on a first come first serve basis. </w:t>
      </w:r>
    </w:p>
    <w:p w14:paraId="17C43440" w14:textId="77777777" w:rsidR="00045C48" w:rsidRPr="00045C48" w:rsidRDefault="00045C48" w:rsidP="00045C48">
      <w:pPr>
        <w:spacing w:line="259" w:lineRule="auto"/>
        <w:rPr>
          <w:b/>
          <w:bCs/>
          <w:kern w:val="0"/>
          <w:sz w:val="22"/>
          <w:szCs w:val="22"/>
          <w14:ligatures w14:val="none"/>
        </w:rPr>
      </w:pPr>
    </w:p>
    <w:p w14:paraId="5D153578"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Rules:</w:t>
      </w:r>
    </w:p>
    <w:p w14:paraId="11B11B9B"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 xml:space="preserve">No booth sharing allowed without prior approval by Brailey Promotions Inc. Being caught doing so will result in the immediate ejection from the show. Not when </w:t>
      </w:r>
      <w:proofErr w:type="spellStart"/>
      <w:r w:rsidRPr="00045C48">
        <w:rPr>
          <w:b/>
          <w:bCs/>
          <w:kern w:val="0"/>
          <w:sz w:val="22"/>
          <w:szCs w:val="22"/>
          <w14:ligatures w14:val="none"/>
        </w:rPr>
        <w:t>its</w:t>
      </w:r>
      <w:proofErr w:type="spellEnd"/>
      <w:r w:rsidRPr="00045C48">
        <w:rPr>
          <w:b/>
          <w:bCs/>
          <w:kern w:val="0"/>
          <w:sz w:val="22"/>
          <w:szCs w:val="22"/>
          <w14:ligatures w14:val="none"/>
        </w:rPr>
        <w:t xml:space="preserve"> over, but upon discovery of violation.</w:t>
      </w:r>
    </w:p>
    <w:p w14:paraId="527CC912"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Do not extend your displays into the isle, no exceptions.</w:t>
      </w:r>
    </w:p>
    <w:p w14:paraId="183AA77C"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Do not be disruptive, vulgar or otherwise disorderly. Do not scream, yell or intimidate other vendors or patrons.</w:t>
      </w:r>
    </w:p>
    <w:p w14:paraId="1D3801C3"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All signage, signs or banners must be kept displayed in booth.</w:t>
      </w:r>
    </w:p>
    <w:p w14:paraId="08A854C9" w14:textId="02554FA9"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 xml:space="preserve">Move in times are as described in information sent out after deposit. Failure to follow those times will result in you being prevented from setup. We allow Saturday morning setup for vendors as some work </w:t>
      </w:r>
      <w:proofErr w:type="gramStart"/>
      <w:r w:rsidRPr="00045C48">
        <w:rPr>
          <w:b/>
          <w:bCs/>
          <w:kern w:val="0"/>
          <w:sz w:val="22"/>
          <w:szCs w:val="22"/>
          <w14:ligatures w14:val="none"/>
        </w:rPr>
        <w:t>full time</w:t>
      </w:r>
      <w:proofErr w:type="gramEnd"/>
      <w:r w:rsidRPr="00045C48">
        <w:rPr>
          <w:b/>
          <w:bCs/>
          <w:kern w:val="0"/>
          <w:sz w:val="22"/>
          <w:szCs w:val="22"/>
          <w14:ligatures w14:val="none"/>
        </w:rPr>
        <w:t xml:space="preserve"> jobs. However, failure to be setup completely and ready to open by </w:t>
      </w:r>
      <w:r>
        <w:rPr>
          <w:b/>
          <w:bCs/>
          <w:kern w:val="0"/>
          <w:sz w:val="22"/>
          <w:szCs w:val="22"/>
          <w14:ligatures w14:val="none"/>
        </w:rPr>
        <w:t>9</w:t>
      </w:r>
      <w:r w:rsidRPr="00045C48">
        <w:rPr>
          <w:b/>
          <w:bCs/>
          <w:kern w:val="0"/>
          <w:sz w:val="22"/>
          <w:szCs w:val="22"/>
          <w14:ligatures w14:val="none"/>
        </w:rPr>
        <w:t>:30 AM will result in forfeiting your monies paid and not allowed to setup at all.</w:t>
      </w:r>
    </w:p>
    <w:p w14:paraId="3CC94650"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Two vendor passes per booth.</w:t>
      </w:r>
    </w:p>
    <w:p w14:paraId="109B33BF" w14:textId="05678B2A"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 xml:space="preserve">All booth space must be picked up after breakdown. All boxes removed and disposed of in trash dumpsters provided by the </w:t>
      </w:r>
      <w:r>
        <w:rPr>
          <w:b/>
          <w:bCs/>
          <w:kern w:val="0"/>
          <w:sz w:val="22"/>
          <w:szCs w:val="22"/>
          <w14:ligatures w14:val="none"/>
        </w:rPr>
        <w:t>Porter</w:t>
      </w:r>
      <w:r w:rsidRPr="00045C48">
        <w:rPr>
          <w:b/>
          <w:bCs/>
          <w:kern w:val="0"/>
          <w:sz w:val="22"/>
          <w:szCs w:val="22"/>
          <w14:ligatures w14:val="none"/>
        </w:rPr>
        <w:t xml:space="preserve"> County Fairgrounds. We provide final sweeping and spot mopping</w:t>
      </w:r>
    </w:p>
    <w:p w14:paraId="2D1CE135"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There will be a designated parking area for vendors. We shall not park in public parking areas. Making it more difficult for patrons to reach us does not improve show performance. We will have a designated space for trailers. No parking on grassy areas. Parking Exceptions: Disabled or handicapped.</w:t>
      </w:r>
    </w:p>
    <w:p w14:paraId="47F87848"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t xml:space="preserve"> No early tear downs without prior approval from Brailey Promotions. If it is slow we have always let vendors begin to tear down and start moving stuff out to make final move out easier. I always will as we believe in if you are not profitable, </w:t>
      </w:r>
      <w:proofErr w:type="spellStart"/>
      <w:proofErr w:type="gramStart"/>
      <w:r w:rsidRPr="00045C48">
        <w:rPr>
          <w:b/>
          <w:bCs/>
          <w:kern w:val="0"/>
          <w:sz w:val="22"/>
          <w:szCs w:val="22"/>
          <w14:ligatures w14:val="none"/>
        </w:rPr>
        <w:t>lets</w:t>
      </w:r>
      <w:proofErr w:type="spellEnd"/>
      <w:proofErr w:type="gramEnd"/>
      <w:r w:rsidRPr="00045C48">
        <w:rPr>
          <w:b/>
          <w:bCs/>
          <w:kern w:val="0"/>
          <w:sz w:val="22"/>
          <w:szCs w:val="22"/>
          <w14:ligatures w14:val="none"/>
        </w:rPr>
        <w:t xml:space="preserve"> go home. However, this has been taken advantage of and will no longer be tolerated. Breaking down and leaving without us giving the go ahead will result in your permanent disbarment from any shows put on by our company.</w:t>
      </w:r>
    </w:p>
    <w:p w14:paraId="222B4DAE" w14:textId="77777777" w:rsidR="00045C48" w:rsidRPr="00045C48" w:rsidRDefault="00045C48" w:rsidP="00045C48">
      <w:pPr>
        <w:numPr>
          <w:ilvl w:val="0"/>
          <w:numId w:val="1"/>
        </w:numPr>
        <w:spacing w:line="259" w:lineRule="auto"/>
        <w:contextualSpacing/>
        <w:rPr>
          <w:b/>
          <w:bCs/>
          <w:kern w:val="0"/>
          <w:sz w:val="22"/>
          <w:szCs w:val="22"/>
          <w14:ligatures w14:val="none"/>
        </w:rPr>
      </w:pPr>
      <w:r w:rsidRPr="00045C48">
        <w:rPr>
          <w:b/>
          <w:bCs/>
          <w:kern w:val="0"/>
          <w:sz w:val="22"/>
          <w:szCs w:val="22"/>
          <w14:ligatures w14:val="none"/>
        </w:rPr>
        <w:lastRenderedPageBreak/>
        <w:t>Our number one rule, don’t be a jerk and a bad human and have fun for the entire weekend.</w:t>
      </w:r>
    </w:p>
    <w:p w14:paraId="724FD8C9" w14:textId="77777777" w:rsidR="00045C48" w:rsidRPr="00045C48" w:rsidRDefault="00045C48" w:rsidP="00045C48">
      <w:pPr>
        <w:spacing w:line="259" w:lineRule="auto"/>
        <w:rPr>
          <w:b/>
          <w:bCs/>
          <w:kern w:val="0"/>
          <w:sz w:val="22"/>
          <w:szCs w:val="22"/>
          <w14:ligatures w14:val="none"/>
        </w:rPr>
      </w:pPr>
    </w:p>
    <w:p w14:paraId="7C3C8948" w14:textId="6295A14F"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 xml:space="preserve">10x10 single </w:t>
      </w:r>
      <w:proofErr w:type="gramStart"/>
      <w:r w:rsidRPr="00045C48">
        <w:rPr>
          <w:b/>
          <w:bCs/>
          <w:kern w:val="0"/>
          <w:sz w:val="22"/>
          <w:szCs w:val="22"/>
          <w14:ligatures w14:val="none"/>
        </w:rPr>
        <w:t>booth:_</w:t>
      </w:r>
      <w:proofErr w:type="gramEnd"/>
      <w:r w:rsidRPr="00045C48">
        <w:rPr>
          <w:b/>
          <w:bCs/>
          <w:kern w:val="0"/>
          <w:sz w:val="22"/>
          <w:szCs w:val="22"/>
          <w14:ligatures w14:val="none"/>
        </w:rPr>
        <w:t>___ $</w:t>
      </w:r>
      <w:r>
        <w:rPr>
          <w:b/>
          <w:bCs/>
          <w:kern w:val="0"/>
          <w:sz w:val="22"/>
          <w:szCs w:val="22"/>
          <w14:ligatures w14:val="none"/>
        </w:rPr>
        <w:t>200</w:t>
      </w:r>
      <w:r w:rsidRPr="00045C48">
        <w:rPr>
          <w:b/>
          <w:bCs/>
          <w:kern w:val="0"/>
          <w:sz w:val="22"/>
          <w:szCs w:val="22"/>
          <w14:ligatures w14:val="none"/>
        </w:rPr>
        <w:t>.00 with a deposit of $</w:t>
      </w:r>
      <w:r>
        <w:rPr>
          <w:b/>
          <w:bCs/>
          <w:kern w:val="0"/>
          <w:sz w:val="22"/>
          <w:szCs w:val="22"/>
          <w14:ligatures w14:val="none"/>
        </w:rPr>
        <w:t>100</w:t>
      </w:r>
      <w:r w:rsidRPr="00045C48">
        <w:rPr>
          <w:b/>
          <w:bCs/>
          <w:kern w:val="0"/>
          <w:sz w:val="22"/>
          <w:szCs w:val="22"/>
          <w14:ligatures w14:val="none"/>
        </w:rPr>
        <w:t xml:space="preserve">.00 required to hold each space. </w:t>
      </w:r>
    </w:p>
    <w:p w14:paraId="396B8F82" w14:textId="5DC1D4A9"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 xml:space="preserve">10x20 End </w:t>
      </w:r>
      <w:proofErr w:type="gramStart"/>
      <w:r w:rsidRPr="00045C48">
        <w:rPr>
          <w:b/>
          <w:bCs/>
          <w:kern w:val="0"/>
          <w:sz w:val="22"/>
          <w:szCs w:val="22"/>
          <w14:ligatures w14:val="none"/>
        </w:rPr>
        <w:t>Cap:_</w:t>
      </w:r>
      <w:proofErr w:type="gramEnd"/>
      <w:r w:rsidRPr="00045C48">
        <w:rPr>
          <w:b/>
          <w:bCs/>
          <w:kern w:val="0"/>
          <w:sz w:val="22"/>
          <w:szCs w:val="22"/>
          <w14:ligatures w14:val="none"/>
        </w:rPr>
        <w:t>_____ $</w:t>
      </w:r>
      <w:r>
        <w:rPr>
          <w:b/>
          <w:bCs/>
          <w:kern w:val="0"/>
          <w:sz w:val="22"/>
          <w:szCs w:val="22"/>
          <w14:ligatures w14:val="none"/>
        </w:rPr>
        <w:t>5</w:t>
      </w:r>
      <w:r w:rsidRPr="00045C48">
        <w:rPr>
          <w:b/>
          <w:bCs/>
          <w:kern w:val="0"/>
          <w:sz w:val="22"/>
          <w:szCs w:val="22"/>
          <w14:ligatures w14:val="none"/>
        </w:rPr>
        <w:t>00.00 with a deposit of $2</w:t>
      </w:r>
      <w:r>
        <w:rPr>
          <w:b/>
          <w:bCs/>
          <w:kern w:val="0"/>
          <w:sz w:val="22"/>
          <w:szCs w:val="22"/>
          <w14:ligatures w14:val="none"/>
        </w:rPr>
        <w:t>5</w:t>
      </w:r>
      <w:r w:rsidRPr="00045C48">
        <w:rPr>
          <w:b/>
          <w:bCs/>
          <w:kern w:val="0"/>
          <w:sz w:val="22"/>
          <w:szCs w:val="22"/>
          <w14:ligatures w14:val="none"/>
        </w:rPr>
        <w:t>0.00 required to hold space.</w:t>
      </w:r>
    </w:p>
    <w:p w14:paraId="6E6D4DE8"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Amount Paid: ________________ Balance Due: ______________________</w:t>
      </w:r>
    </w:p>
    <w:p w14:paraId="7252BBC2" w14:textId="5EC73835"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 xml:space="preserve">All Balances for booth space are due by </w:t>
      </w:r>
      <w:r>
        <w:rPr>
          <w:b/>
          <w:bCs/>
          <w:kern w:val="0"/>
          <w:sz w:val="22"/>
          <w:szCs w:val="22"/>
          <w14:ligatures w14:val="none"/>
        </w:rPr>
        <w:t>February</w:t>
      </w:r>
      <w:r w:rsidRPr="00045C48">
        <w:rPr>
          <w:b/>
          <w:bCs/>
          <w:kern w:val="0"/>
          <w:sz w:val="22"/>
          <w:szCs w:val="22"/>
          <w14:ligatures w14:val="none"/>
        </w:rPr>
        <w:t>, 1</w:t>
      </w:r>
      <w:r w:rsidRPr="00045C48">
        <w:rPr>
          <w:b/>
          <w:bCs/>
          <w:kern w:val="0"/>
          <w:sz w:val="22"/>
          <w:szCs w:val="22"/>
          <w:vertAlign w:val="superscript"/>
          <w14:ligatures w14:val="none"/>
        </w:rPr>
        <w:t>st</w:t>
      </w:r>
      <w:r w:rsidRPr="00045C48">
        <w:rPr>
          <w:b/>
          <w:bCs/>
          <w:kern w:val="0"/>
          <w:sz w:val="22"/>
          <w:szCs w:val="22"/>
          <w14:ligatures w14:val="none"/>
        </w:rPr>
        <w:t>. 202</w:t>
      </w:r>
      <w:r>
        <w:rPr>
          <w:b/>
          <w:bCs/>
          <w:kern w:val="0"/>
          <w:sz w:val="22"/>
          <w:szCs w:val="22"/>
          <w14:ligatures w14:val="none"/>
        </w:rPr>
        <w:t>8</w:t>
      </w:r>
    </w:p>
    <w:p w14:paraId="6AF9F2B1"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One Table &amp; Two Chairs are provided per booth. Please check here if needed. _____________.</w:t>
      </w:r>
    </w:p>
    <w:p w14:paraId="11E05BD3" w14:textId="77777777" w:rsidR="00045C48" w:rsidRPr="00045C48" w:rsidRDefault="00045C48" w:rsidP="00045C48">
      <w:pPr>
        <w:spacing w:line="259" w:lineRule="auto"/>
        <w:rPr>
          <w:b/>
          <w:bCs/>
          <w:kern w:val="0"/>
          <w:sz w:val="22"/>
          <w:szCs w:val="22"/>
          <w14:ligatures w14:val="none"/>
        </w:rPr>
      </w:pPr>
    </w:p>
    <w:p w14:paraId="672F7A4D"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Vendor Name________________________________________________________________________.</w:t>
      </w:r>
    </w:p>
    <w:p w14:paraId="2373D535"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Address__________________________________________City_______________________St_____</w:t>
      </w:r>
    </w:p>
    <w:p w14:paraId="2DC7280C"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Zip______________ Phone____________________________Cell_______________________________</w:t>
      </w:r>
    </w:p>
    <w:p w14:paraId="4C582D60"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Email________________________________________________________________________________</w:t>
      </w:r>
    </w:p>
    <w:p w14:paraId="6DD18D9F"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Web Site_____________________________________________________________________________</w:t>
      </w:r>
    </w:p>
    <w:p w14:paraId="1B32ED1F"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Product Displayed_____________________________________________________________________</w:t>
      </w:r>
    </w:p>
    <w:p w14:paraId="0BBF8885"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By sending this in you agree to all the rules and stipulations for attending as a vendor to Indiana Fishing Expo. You also agree that all products sold or displayed are fishing related. Any items not fishing related will need approved. If displayed without approval you will be asked to remove them. Lying on the application about products will result in your immediate removal from show.</w:t>
      </w:r>
    </w:p>
    <w:p w14:paraId="4DE50A04" w14:textId="77777777" w:rsidR="00045C48" w:rsidRPr="00045C48" w:rsidRDefault="00045C48" w:rsidP="00045C48">
      <w:pPr>
        <w:spacing w:line="259" w:lineRule="auto"/>
        <w:rPr>
          <w:b/>
          <w:bCs/>
          <w:kern w:val="0"/>
          <w:sz w:val="22"/>
          <w:szCs w:val="22"/>
          <w14:ligatures w14:val="none"/>
        </w:rPr>
      </w:pPr>
    </w:p>
    <w:p w14:paraId="66BE2207" w14:textId="77777777" w:rsidR="00045C48" w:rsidRPr="00045C48" w:rsidRDefault="00045C48" w:rsidP="00045C48">
      <w:pPr>
        <w:spacing w:line="259" w:lineRule="auto"/>
        <w:rPr>
          <w:b/>
          <w:bCs/>
          <w:kern w:val="0"/>
          <w:sz w:val="22"/>
          <w:szCs w:val="22"/>
          <w14:ligatures w14:val="none"/>
        </w:rPr>
      </w:pPr>
      <w:proofErr w:type="gramStart"/>
      <w:r w:rsidRPr="00045C48">
        <w:rPr>
          <w:b/>
          <w:bCs/>
          <w:kern w:val="0"/>
          <w:sz w:val="22"/>
          <w:szCs w:val="22"/>
          <w14:ligatures w14:val="none"/>
        </w:rPr>
        <w:t>Signed._</w:t>
      </w:r>
      <w:proofErr w:type="gramEnd"/>
      <w:r w:rsidRPr="00045C48">
        <w:rPr>
          <w:b/>
          <w:bCs/>
          <w:kern w:val="0"/>
          <w:sz w:val="22"/>
          <w:szCs w:val="22"/>
          <w14:ligatures w14:val="none"/>
        </w:rPr>
        <w:t>________________________________________________________Date__________________</w:t>
      </w:r>
    </w:p>
    <w:p w14:paraId="272C59EF"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Vendor.</w:t>
      </w:r>
    </w:p>
    <w:p w14:paraId="6B82F52C" w14:textId="77777777" w:rsidR="00045C48" w:rsidRPr="00045C48" w:rsidRDefault="00045C48" w:rsidP="00045C48">
      <w:pPr>
        <w:spacing w:line="259" w:lineRule="auto"/>
        <w:rPr>
          <w:b/>
          <w:bCs/>
          <w:kern w:val="0"/>
          <w:sz w:val="22"/>
          <w:szCs w:val="22"/>
          <w14:ligatures w14:val="none"/>
        </w:rPr>
      </w:pPr>
      <w:proofErr w:type="gramStart"/>
      <w:r w:rsidRPr="00045C48">
        <w:rPr>
          <w:b/>
          <w:bCs/>
          <w:kern w:val="0"/>
          <w:sz w:val="22"/>
          <w:szCs w:val="22"/>
          <w14:ligatures w14:val="none"/>
        </w:rPr>
        <w:t>Approved._</w:t>
      </w:r>
      <w:proofErr w:type="gramEnd"/>
      <w:r w:rsidRPr="00045C48">
        <w:rPr>
          <w:b/>
          <w:bCs/>
          <w:kern w:val="0"/>
          <w:sz w:val="22"/>
          <w:szCs w:val="22"/>
          <w14:ligatures w14:val="none"/>
        </w:rPr>
        <w:t>______________________________________________________Date_________________</w:t>
      </w:r>
    </w:p>
    <w:p w14:paraId="1A04808A"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Brailey Promotions Inc.</w:t>
      </w:r>
    </w:p>
    <w:p w14:paraId="39C3E2CF"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Electric &amp; WIFI are provided in booth cost.</w:t>
      </w:r>
    </w:p>
    <w:p w14:paraId="2AE0ED47"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Checks Payable To: Brailey Promotions</w:t>
      </w:r>
    </w:p>
    <w:p w14:paraId="11FB7A9D" w14:textId="77777777"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3320 Chamberlin, Dr. Indianapolis, In. 46237</w:t>
      </w:r>
    </w:p>
    <w:p w14:paraId="779B86E3" w14:textId="77777777" w:rsidR="00045C48" w:rsidRPr="00045C48" w:rsidRDefault="00045C48" w:rsidP="00045C48">
      <w:pPr>
        <w:spacing w:line="259" w:lineRule="auto"/>
        <w:rPr>
          <w:b/>
          <w:bCs/>
          <w:kern w:val="0"/>
          <w:sz w:val="22"/>
          <w:szCs w:val="22"/>
          <w14:ligatures w14:val="none"/>
        </w:rPr>
      </w:pPr>
    </w:p>
    <w:p w14:paraId="2492B8F7" w14:textId="63F216CF" w:rsidR="00045C48" w:rsidRPr="00045C48" w:rsidRDefault="00045C48" w:rsidP="00045C48">
      <w:pPr>
        <w:spacing w:line="259" w:lineRule="auto"/>
        <w:rPr>
          <w:b/>
          <w:bCs/>
          <w:kern w:val="0"/>
          <w:sz w:val="22"/>
          <w:szCs w:val="22"/>
          <w14:ligatures w14:val="none"/>
        </w:rPr>
      </w:pPr>
      <w:r w:rsidRPr="00045C48">
        <w:rPr>
          <w:b/>
          <w:bCs/>
          <w:kern w:val="0"/>
          <w:sz w:val="22"/>
          <w:szCs w:val="22"/>
          <w14:ligatures w14:val="none"/>
        </w:rPr>
        <w:t xml:space="preserve">Move in times for all of our shows are as follows: Thursday from 1:00 PM – </w:t>
      </w:r>
      <w:r>
        <w:rPr>
          <w:b/>
          <w:bCs/>
          <w:kern w:val="0"/>
          <w:sz w:val="22"/>
          <w:szCs w:val="22"/>
          <w14:ligatures w14:val="none"/>
        </w:rPr>
        <w:t>8</w:t>
      </w:r>
      <w:r w:rsidRPr="00045C48">
        <w:rPr>
          <w:b/>
          <w:bCs/>
          <w:kern w:val="0"/>
          <w:sz w:val="22"/>
          <w:szCs w:val="22"/>
          <w14:ligatures w14:val="none"/>
        </w:rPr>
        <w:t xml:space="preserve">:00 PM, </w:t>
      </w:r>
    </w:p>
    <w:p w14:paraId="2BCE9102" w14:textId="4E46C41B" w:rsidR="00045C48" w:rsidRPr="00045C48" w:rsidRDefault="00045C48" w:rsidP="00045C48">
      <w:pPr>
        <w:spacing w:line="259" w:lineRule="auto"/>
        <w:rPr>
          <w:kern w:val="0"/>
          <w:sz w:val="22"/>
          <w:szCs w:val="22"/>
          <w14:ligatures w14:val="none"/>
        </w:rPr>
      </w:pPr>
      <w:r w:rsidRPr="00045C48">
        <w:rPr>
          <w:b/>
          <w:bCs/>
          <w:kern w:val="0"/>
          <w:sz w:val="22"/>
          <w:szCs w:val="22"/>
          <w14:ligatures w14:val="none"/>
        </w:rPr>
        <w:t xml:space="preserve">Friday from 12:00 PM – 9:00 PM and Saturday from 6:30 AM – </w:t>
      </w:r>
      <w:r>
        <w:rPr>
          <w:b/>
          <w:bCs/>
          <w:kern w:val="0"/>
          <w:sz w:val="22"/>
          <w:szCs w:val="22"/>
          <w14:ligatures w14:val="none"/>
        </w:rPr>
        <w:t>9</w:t>
      </w:r>
      <w:r w:rsidRPr="00045C48">
        <w:rPr>
          <w:b/>
          <w:bCs/>
          <w:kern w:val="0"/>
          <w:sz w:val="22"/>
          <w:szCs w:val="22"/>
          <w14:ligatures w14:val="none"/>
        </w:rPr>
        <w:t>:30 AM</w:t>
      </w:r>
    </w:p>
    <w:p w14:paraId="2E9DB2D3" w14:textId="77777777" w:rsidR="00045C48" w:rsidRPr="00045C48" w:rsidRDefault="00045C48" w:rsidP="00045C48">
      <w:pPr>
        <w:spacing w:line="259" w:lineRule="auto"/>
        <w:rPr>
          <w:kern w:val="0"/>
          <w:sz w:val="22"/>
          <w:szCs w:val="22"/>
          <w14:ligatures w14:val="none"/>
        </w:rPr>
      </w:pPr>
    </w:p>
    <w:p w14:paraId="1020FDA2" w14:textId="77777777" w:rsidR="00EA153B" w:rsidRDefault="00EA153B"/>
    <w:sectPr w:rsidR="00EA153B" w:rsidSect="00045C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65308"/>
    <w:multiLevelType w:val="hybridMultilevel"/>
    <w:tmpl w:val="4F7C98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129906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48"/>
    <w:rsid w:val="00045C48"/>
    <w:rsid w:val="000C48EE"/>
    <w:rsid w:val="00816D23"/>
    <w:rsid w:val="00A94166"/>
    <w:rsid w:val="00D558BC"/>
    <w:rsid w:val="00EA1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F632"/>
  <w15:chartTrackingRefBased/>
  <w15:docId w15:val="{F818EF55-6331-447B-9BEC-5D0AE165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C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5C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5C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C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C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C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5C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5C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C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C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C48"/>
    <w:rPr>
      <w:rFonts w:eastAsiaTheme="majorEastAsia" w:cstheme="majorBidi"/>
      <w:color w:val="272727" w:themeColor="text1" w:themeTint="D8"/>
    </w:rPr>
  </w:style>
  <w:style w:type="paragraph" w:styleId="Title">
    <w:name w:val="Title"/>
    <w:basedOn w:val="Normal"/>
    <w:next w:val="Normal"/>
    <w:link w:val="TitleChar"/>
    <w:uiPriority w:val="10"/>
    <w:qFormat/>
    <w:rsid w:val="00045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C48"/>
    <w:pPr>
      <w:spacing w:before="160"/>
      <w:jc w:val="center"/>
    </w:pPr>
    <w:rPr>
      <w:i/>
      <w:iCs/>
      <w:color w:val="404040" w:themeColor="text1" w:themeTint="BF"/>
    </w:rPr>
  </w:style>
  <w:style w:type="character" w:customStyle="1" w:styleId="QuoteChar">
    <w:name w:val="Quote Char"/>
    <w:basedOn w:val="DefaultParagraphFont"/>
    <w:link w:val="Quote"/>
    <w:uiPriority w:val="29"/>
    <w:rsid w:val="00045C48"/>
    <w:rPr>
      <w:i/>
      <w:iCs/>
      <w:color w:val="404040" w:themeColor="text1" w:themeTint="BF"/>
    </w:rPr>
  </w:style>
  <w:style w:type="paragraph" w:styleId="ListParagraph">
    <w:name w:val="List Paragraph"/>
    <w:basedOn w:val="Normal"/>
    <w:uiPriority w:val="34"/>
    <w:qFormat/>
    <w:rsid w:val="00045C48"/>
    <w:pPr>
      <w:ind w:left="720"/>
      <w:contextualSpacing/>
    </w:pPr>
  </w:style>
  <w:style w:type="character" w:styleId="IntenseEmphasis">
    <w:name w:val="Intense Emphasis"/>
    <w:basedOn w:val="DefaultParagraphFont"/>
    <w:uiPriority w:val="21"/>
    <w:qFormat/>
    <w:rsid w:val="00045C48"/>
    <w:rPr>
      <w:i/>
      <w:iCs/>
      <w:color w:val="2F5496" w:themeColor="accent1" w:themeShade="BF"/>
    </w:rPr>
  </w:style>
  <w:style w:type="paragraph" w:styleId="IntenseQuote">
    <w:name w:val="Intense Quote"/>
    <w:basedOn w:val="Normal"/>
    <w:next w:val="Normal"/>
    <w:link w:val="IntenseQuoteChar"/>
    <w:uiPriority w:val="30"/>
    <w:qFormat/>
    <w:rsid w:val="00045C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C48"/>
    <w:rPr>
      <w:i/>
      <w:iCs/>
      <w:color w:val="2F5496" w:themeColor="accent1" w:themeShade="BF"/>
    </w:rPr>
  </w:style>
  <w:style w:type="character" w:styleId="IntenseReference">
    <w:name w:val="Intense Reference"/>
    <w:basedOn w:val="DefaultParagraphFont"/>
    <w:uiPriority w:val="32"/>
    <w:qFormat/>
    <w:rsid w:val="00045C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Rigby</dc:creator>
  <cp:keywords/>
  <dc:description/>
  <cp:lastModifiedBy>Raymond Rigby</cp:lastModifiedBy>
  <cp:revision>1</cp:revision>
  <dcterms:created xsi:type="dcterms:W3CDTF">2026-08-27T07:22:00Z</dcterms:created>
  <dcterms:modified xsi:type="dcterms:W3CDTF">2026-08-27T07:26:00Z</dcterms:modified>
</cp:coreProperties>
</file>